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F3464" w:rsidRDefault="005F346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138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Фирсова Е.А.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24.02.2026 08:15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24.02.2026 18:00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 w:after="40"/>
            </w:pPr>
            <w:r>
              <w:rPr>
                <w:sz w:val="18"/>
              </w:rPr>
              <w:t>0000003203mk5l3b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138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</w:pPr>
            <w:r>
              <w:rPr>
                <w:sz w:val="18"/>
              </w:rPr>
              <w:t>Резолюция выдана к документу №1.9/60-прот-цкк от 24.02.2026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3464" w:rsidRDefault="0035685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Ремонт ТС (Сбыт)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138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SecondTableTitle"/>
            </w:pPr>
            <w:r>
              <w:rPr>
                <w:sz w:val="24"/>
              </w:rPr>
              <w:t> Фирсова Е.А., Начальник отдела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F3464" w:rsidRDefault="005F346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4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8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08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3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0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9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98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5F34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3464" w:rsidRDefault="0035685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</w:tr>
      <w:tr w:rsidR="005F346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4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8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08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3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1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0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90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98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20" w:type="dxa"/>
          </w:tcPr>
          <w:p w:rsidR="005F3464" w:rsidRDefault="005F3464">
            <w:pPr>
              <w:pStyle w:val="EMPTYCELLSTYLE"/>
            </w:pPr>
          </w:p>
        </w:tc>
        <w:tc>
          <w:tcPr>
            <w:tcW w:w="1" w:type="dxa"/>
          </w:tcPr>
          <w:p w:rsidR="005F3464" w:rsidRDefault="005F3464">
            <w:pPr>
              <w:pStyle w:val="EMPTYCELLSTYLE"/>
            </w:pPr>
          </w:p>
        </w:tc>
      </w:tr>
    </w:tbl>
    <w:p w:rsidR="00000000" w:rsidRDefault="0035685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F3464"/>
    <w:rsid w:val="0035685D"/>
    <w:rsid w:val="005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D8D6E-46B6-434D-BBB9-669F1A0F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568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2026-02-25T03:13:00Z</cp:lastPrinted>
  <dcterms:created xsi:type="dcterms:W3CDTF">2026-02-25T03:13:00Z</dcterms:created>
  <dcterms:modified xsi:type="dcterms:W3CDTF">2026-02-25T03:14:00Z</dcterms:modified>
</cp:coreProperties>
</file>